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Cs w:val="21"/>
        </w:rPr>
        <w:t>.</w:t>
      </w:r>
      <w:r>
        <w:rPr>
          <w:rFonts w:hint="default" w:ascii="Times New Roman" w:hAnsi="Times New Roman" w:cs="Times New Roman"/>
          <w:szCs w:val="21"/>
        </w:rPr>
        <w:t>（    ）创立了割圆术，并第一次提出了求圆周率的近似值的科学方法。</w:t>
      </w:r>
    </w:p>
    <w:p>
      <w:pPr>
        <w:pageBreakBefore w:val="0"/>
        <w:tabs>
          <w:tab w:val="left" w:pos="1680"/>
          <w:tab w:val="left" w:pos="4410"/>
          <w:tab w:val="left" w:pos="6300"/>
        </w:tabs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szCs w:val="21"/>
        </w:rPr>
        <w:t>A．刘徽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Cs w:val="21"/>
        </w:rPr>
        <w:t>B．祖冲之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Cs w:val="21"/>
        </w:rPr>
        <w:t>C．杨辉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D．朱世杰</w:t>
      </w:r>
    </w:p>
    <w:p>
      <w:pPr>
        <w:pageBreakBefore w:val="0"/>
        <w:tabs>
          <w:tab w:val="left" w:pos="2100"/>
          <w:tab w:val="left" w:pos="4200"/>
          <w:tab w:val="left" w:pos="6300"/>
        </w:tabs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1.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答案</w:t>
      </w:r>
      <w:r>
        <w:rPr>
          <w:rFonts w:hint="default" w:ascii="Times New Roman" w:hAnsi="Times New Roman" w:cs="Times New Roman"/>
          <w:color w:val="000000"/>
          <w:szCs w:val="21"/>
        </w:rPr>
        <w:t>A.刘徽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</w:rPr>
        <w:t>.右图为某同学5科测评成绩茎叶图，其中一个数字被污损，则该同学总成绩低于班级平均总成绩（450分）的概率为（    ）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drawing>
          <wp:inline distT="0" distB="0" distL="114300" distR="114300">
            <wp:extent cx="1628775" cy="1019175"/>
            <wp:effectExtent l="0" t="0" r="9525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A．</w:t>
      </w:r>
      <w:r>
        <w:rPr>
          <w:rFonts w:hint="default" w:ascii="Times New Roman" w:hAnsi="Times New Roman" w:cs="Times New Roman"/>
          <w:szCs w:val="21"/>
        </w:rPr>
        <w:object>
          <v:shape id="_x0000_i1028" o:spt="75" type="#_x0000_t75" style="height:30.55pt;width:11.5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8" DrawAspect="Content" ObjectID="_1468075725" r:id="rId5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B. </w:t>
      </w:r>
      <w:r>
        <w:rPr>
          <w:rFonts w:hint="default" w:ascii="Times New Roman" w:hAnsi="Times New Roman" w:cs="Times New Roman"/>
          <w:szCs w:val="21"/>
        </w:rPr>
        <w:object>
          <v:shape id="_x0000_i1029" o:spt="75" type="#_x0000_t75" style="height:30.55pt;width:15.6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9" DrawAspect="Content" ObjectID="_1468075726" r:id="rId7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C.</w:t>
      </w:r>
      <w:r>
        <w:rPr>
          <w:rFonts w:hint="default" w:ascii="Times New Roman" w:hAnsi="Times New Roman" w:cs="Times New Roman"/>
          <w:szCs w:val="21"/>
        </w:rPr>
        <w:object>
          <v:shape id="_x0000_i1030" o:spt="75" type="#_x0000_t75" style="height:30.55pt;width:12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30" DrawAspect="Content" ObjectID="_1468075727" r:id="rId9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D.</w:t>
      </w:r>
      <w:r>
        <w:rPr>
          <w:rFonts w:hint="default" w:ascii="Times New Roman" w:hAnsi="Times New Roman" w:cs="Times New Roman"/>
          <w:szCs w:val="21"/>
        </w:rPr>
        <w:object>
          <v:shape id="_x0000_i1031" o:spt="75" type="#_x0000_t75" style="height:30.55pt;width:15.6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31" DrawAspect="Content" ObjectID="_1468075728" r:id="rId11">
            <o:LockedField>false</o:LockedField>
          </o:OLEObject>
        </w:objec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Cs w:val="21"/>
        </w:rPr>
        <w:t>.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答案</w:t>
      </w:r>
      <w:r>
        <w:rPr>
          <w:rFonts w:hint="default" w:ascii="Times New Roman" w:hAnsi="Times New Roman" w:cs="Times New Roman"/>
          <w:color w:val="000000"/>
          <w:szCs w:val="21"/>
        </w:rPr>
        <w:t>C。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【解析】</w:t>
      </w:r>
      <w:r>
        <w:rPr>
          <w:rFonts w:hint="default" w:ascii="Times New Roman" w:hAnsi="Times New Roman" w:cs="Times New Roman"/>
          <w:color w:val="000000"/>
          <w:szCs w:val="21"/>
        </w:rPr>
        <w:t>由茎叶图可知，五科成绩分别是83，83，87，99，看不清的是90多分，可设这个分数为x。要低于450分，即83+83+87+99+x</w:t>
      </w:r>
      <w:r>
        <w:rPr>
          <w:rFonts w:hint="default" w:ascii="Times New Roman" w:hAnsi="Times New Roman" w:cs="Times New Roman"/>
          <w:color w:val="000000"/>
          <w:szCs w:val="21"/>
        </w:rPr>
        <w:object>
          <v:shape id="_x0000_i1032" o:spt="75" type="#_x0000_t75" style="height:14.25pt;width:30.7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32" DrawAspect="Content" ObjectID="_1468075729" r:id="rId13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Cs w:val="21"/>
        </w:rPr>
        <w:t>，解得x</w:t>
      </w:r>
      <w:r>
        <w:rPr>
          <w:rFonts w:hint="default" w:ascii="Times New Roman" w:hAnsi="Times New Roman" w:cs="Times New Roman"/>
          <w:color w:val="000000"/>
          <w:szCs w:val="21"/>
        </w:rPr>
        <w:object>
          <v:shape id="_x0000_i1033" o:spt="75" type="#_x0000_t75" style="height:14.25pt;width:24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3" DrawAspect="Content" ObjectID="_1468075730" r:id="rId15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Cs w:val="21"/>
        </w:rPr>
        <w:t>，则个位数只能是0-7，共8个数，所以概率为</w:t>
      </w:r>
      <w:r>
        <w:rPr>
          <w:rFonts w:hint="default" w:ascii="Times New Roman" w:hAnsi="Times New Roman" w:cs="Times New Roman"/>
          <w:color w:val="000000"/>
          <w:szCs w:val="21"/>
        </w:rPr>
        <w:object>
          <v:shape id="_x0000_i1034" o:spt="75" type="#_x0000_t75" style="height:30.75pt;width:36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4" DrawAspect="Content" ObjectID="_1468075731" r:id="rId17">
            <o:LockedField>false</o:LockedField>
          </o:OLEObject>
        </w:objec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</w:rPr>
        <w:t>．将2名教师，4名学生分成2个小组，分别安排到甲、乙两地参加社会实践活动，每个小组由1名教师和2名学生组成，不同的安排方案共有（    ）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A．12种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B．10种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C．9种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D．8种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  <w:lang w:eastAsia="zh-CN"/>
        </w:rPr>
        <w:t>答案</w:t>
      </w:r>
      <w:r>
        <w:rPr>
          <w:rFonts w:hint="default" w:ascii="Times New Roman" w:hAnsi="Times New Roman" w:cs="Times New Roman"/>
          <w:szCs w:val="21"/>
        </w:rPr>
        <w:t>A．</w:t>
      </w:r>
      <w:r>
        <w:rPr>
          <w:rFonts w:hint="eastAsia" w:ascii="Times New Roman" w:hAnsi="Times New Roman" w:cs="Times New Roman"/>
          <w:szCs w:val="21"/>
          <w:lang w:eastAsia="zh-CN"/>
        </w:rPr>
        <w:t>【解析】</w:t>
      </w:r>
      <w:r>
        <w:rPr>
          <w:rFonts w:hint="default" w:ascii="Times New Roman" w:hAnsi="Times New Roman" w:cs="Times New Roman"/>
          <w:szCs w:val="21"/>
        </w:rPr>
        <w:t>第一步，为甲地选一名老师，有</w:t>
      </w:r>
      <w:r>
        <w:rPr>
          <w:rFonts w:hint="default" w:ascii="Times New Roman" w:hAnsi="Times New Roman" w:cs="Times New Roman"/>
          <w:szCs w:val="21"/>
        </w:rPr>
        <w:object>
          <v:shape id="_x0000_i1035" o:spt="75" alt="e卷通组卷系统 www.zujuan.com" type="#_x0000_t75" style="height:18.75pt;width:33.7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5" DrawAspect="Content" ObjectID="_1468075732" r:id="rId19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种选法；第二步，为甲地选两个学生，有</w:t>
      </w:r>
      <w:r>
        <w:rPr>
          <w:rFonts w:hint="default" w:ascii="Times New Roman" w:hAnsi="Times New Roman" w:cs="Times New Roman"/>
          <w:szCs w:val="21"/>
        </w:rPr>
        <w:object>
          <v:shape id="_x0000_i1036" o:spt="75" alt="e卷通组卷系统 www.zujuan.com" type="#_x0000_t75" style="height:18.75pt;width:35.2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36" DrawAspect="Content" ObjectID="_1468075733" r:id="rId21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种选法；第三步，为乙地选</w:t>
      </w:r>
      <w:r>
        <w:rPr>
          <w:rFonts w:hint="default" w:ascii="Times New Roman" w:hAnsi="Times New Roman" w:cs="Times New Roman"/>
          <w:szCs w:val="21"/>
        </w:rPr>
        <w:object>
          <v:shape id="_x0000_i1037" o:spt="75" alt="e卷通组卷系统 www.zujuan.com" type="#_x0000_t75" style="height:12.75pt;width:6.7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7" DrawAspect="Content" ObjectID="_1468075734" r:id="rId23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名教师和</w:t>
      </w:r>
      <w:r>
        <w:rPr>
          <w:rFonts w:hint="default" w:ascii="Times New Roman" w:hAnsi="Times New Roman" w:cs="Times New Roman"/>
          <w:szCs w:val="21"/>
        </w:rPr>
        <w:object>
          <v:shape id="_x0000_i1038" o:spt="75" alt="e卷通组卷系统 www.zujuan.com" type="#_x0000_t75" style="height:12.75pt;width:9.7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8" DrawAspect="Content" ObjectID="_1468075735" r:id="rId25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名学生，有</w:t>
      </w:r>
      <w:r>
        <w:rPr>
          <w:rFonts w:hint="default" w:ascii="Times New Roman" w:hAnsi="Times New Roman" w:cs="Times New Roman"/>
          <w:szCs w:val="21"/>
        </w:rPr>
        <w:object>
          <v:shape id="_x0000_i1039" o:spt="75" alt="e卷通组卷系统 www.zujuan.com" type="#_x0000_t75" style="height:12.75pt;width:6.7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9" DrawAspect="Content" ObjectID="_1468075736" r:id="rId27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种选法，故不同的安排方案共有</w:t>
      </w:r>
      <w:r>
        <w:rPr>
          <w:rFonts w:hint="default" w:ascii="Times New Roman" w:hAnsi="Times New Roman" w:cs="Times New Roman"/>
          <w:szCs w:val="21"/>
        </w:rPr>
        <w:object>
          <v:shape id="_x0000_i1040" o:spt="75" alt="e卷通组卷系统 www.zujuan.com" type="#_x0000_t75" style="height:14.25pt;width:60.7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40" DrawAspect="Content" ObjectID="_1468075737" r:id="rId29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种，故选A．</w:t>
      </w:r>
    </w:p>
    <w:p>
      <w:pPr>
        <w:pStyle w:val="3"/>
        <w:pageBreakBefore w:val="0"/>
        <w:tabs>
          <w:tab w:val="left" w:pos="3780"/>
        </w:tabs>
        <w:kinsoku/>
        <w:overflowPunct/>
        <w:topLinePunct w:val="0"/>
        <w:bidi w:val="0"/>
        <w:snapToGrid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.同时抛掷三枚均匀的硬币，出现均为正面的概率是（    ）．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A．</w:t>
      </w:r>
      <w:r>
        <w:rPr>
          <w:rFonts w:hint="default" w:ascii="Times New Roman" w:hAnsi="Times New Roman" w:cs="Times New Roman"/>
          <w:szCs w:val="21"/>
        </w:rPr>
        <w:object>
          <v:shape id="_x0000_i1041" o:spt="75" alt="e卷通组卷系统 www.zujuan.com" type="#_x0000_t75" style="height:31.25pt;width:12.9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41" DrawAspect="Content" ObjectID="_1468075738" r:id="rId31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B．</w:t>
      </w:r>
      <w:r>
        <w:rPr>
          <w:rFonts w:hint="default" w:ascii="Times New Roman" w:hAnsi="Times New Roman" w:cs="Times New Roman"/>
          <w:szCs w:val="21"/>
        </w:rPr>
        <w:object>
          <v:shape id="_x0000_i1042" o:spt="75" alt="e卷通组卷系统 www.zujuan.com" type="#_x0000_t75" style="height:31.25pt;width:12.9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DSMT4" ShapeID="_x0000_i1042" DrawAspect="Content" ObjectID="_1468075739" r:id="rId33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C．</w:t>
      </w:r>
      <w:bookmarkStart w:id="0" w:name="_Hlk37114091"/>
      <w:r>
        <w:rPr>
          <w:rFonts w:hint="default" w:ascii="Times New Roman" w:hAnsi="Times New Roman" w:cs="Times New Roman"/>
          <w:i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i/>
          <w:color w:val="000000"/>
          <w:szCs w:val="21"/>
        </w:rPr>
        <w:instrText xml:space="preserve">eq \f</w:instrText>
      </w:r>
      <w:r>
        <w:rPr>
          <w:rFonts w:hint="default" w:ascii="Times New Roman" w:hAnsi="Times New Roman" w:cs="Times New Roman"/>
          <w:color w:val="000000"/>
          <w:szCs w:val="21"/>
        </w:rPr>
        <w:instrText xml:space="preserve">(1</w:instrText>
      </w:r>
      <w:r>
        <w:rPr>
          <w:rFonts w:hint="default" w:ascii="Times New Roman" w:hAnsi="Times New Roman" w:cs="Times New Roman"/>
          <w:i/>
          <w:color w:val="000000"/>
          <w:szCs w:val="21"/>
        </w:rPr>
        <w:instrText xml:space="preserve">,</w:instrText>
      </w:r>
      <w:r>
        <w:rPr>
          <w:rFonts w:hint="default" w:ascii="Times New Roman" w:hAnsi="Times New Roman" w:cs="Times New Roman"/>
          <w:color w:val="000000"/>
          <w:szCs w:val="21"/>
        </w:rPr>
        <w:instrText xml:space="preserve">8)</w:instrText>
      </w:r>
      <w:r>
        <w:rPr>
          <w:rFonts w:hint="default" w:ascii="Times New Roman" w:hAnsi="Times New Roman" w:cs="Times New Roman"/>
          <w:i/>
          <w:color w:val="000000"/>
          <w:szCs w:val="21"/>
        </w:rPr>
        <w:fldChar w:fldCharType="end"/>
      </w:r>
      <w:bookmarkEnd w:id="0"/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D.0</w:t>
      </w:r>
    </w:p>
    <w:p>
      <w:pPr>
        <w:pStyle w:val="3"/>
        <w:pageBreakBefore w:val="0"/>
        <w:tabs>
          <w:tab w:val="left" w:pos="3780"/>
        </w:tabs>
        <w:kinsoku/>
        <w:overflowPunct/>
        <w:topLinePunct w:val="0"/>
        <w:bidi w:val="0"/>
        <w:snapToGrid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</w:rPr>
        <w:t>.答案：</w:t>
      </w:r>
      <w:r>
        <w:rPr>
          <w:rFonts w:hint="default" w:ascii="Times New Roman" w:hAnsi="Times New Roman" w:cs="Times New Roman"/>
          <w:i/>
          <w:color w:val="000000"/>
        </w:rPr>
        <w:t>C</w:t>
      </w:r>
      <w:r>
        <w:rPr>
          <w:rFonts w:hint="eastAsia" w:ascii="Times New Roman" w:hAnsi="Times New Roman" w:cs="Times New Roman"/>
          <w:color w:val="000000"/>
          <w:lang w:eastAsia="zh-CN"/>
        </w:rPr>
        <w:t>【解析】</w:t>
      </w:r>
      <w:r>
        <w:rPr>
          <w:rFonts w:hint="default" w:ascii="Times New Roman" w:hAnsi="Times New Roman" w:cs="Times New Roman"/>
          <w:color w:val="000000"/>
        </w:rPr>
        <w:t>同时抛掷三枚均匀的硬币，基本事件有(正，正，正)，(正，正，反)，…，(反，反，反)共8个，而现均为正面的事件为(正，正，正)．故其概率为</w:t>
      </w:r>
      <w:r>
        <w:rPr>
          <w:rFonts w:hint="default" w:ascii="Times New Roman" w:hAnsi="Times New Roman" w:cs="Times New Roman"/>
          <w:i/>
          <w:color w:val="000000"/>
        </w:rPr>
        <w:fldChar w:fldCharType="begin"/>
      </w:r>
      <w:r>
        <w:rPr>
          <w:rFonts w:hint="default" w:ascii="Times New Roman" w:hAnsi="Times New Roman" w:cs="Times New Roman"/>
          <w:i/>
          <w:color w:val="000000"/>
        </w:rPr>
        <w:instrText xml:space="preserve">eq \f</w:instrText>
      </w:r>
      <w:r>
        <w:rPr>
          <w:rFonts w:hint="default" w:ascii="Times New Roman" w:hAnsi="Times New Roman" w:cs="Times New Roman"/>
          <w:color w:val="000000"/>
        </w:rPr>
        <w:instrText xml:space="preserve">(1</w:instrText>
      </w:r>
      <w:r>
        <w:rPr>
          <w:rFonts w:hint="default" w:ascii="Times New Roman" w:hAnsi="Times New Roman" w:cs="Times New Roman"/>
          <w:i/>
          <w:color w:val="000000"/>
        </w:rPr>
        <w:instrText xml:space="preserve">,</w:instrText>
      </w:r>
      <w:r>
        <w:rPr>
          <w:rFonts w:hint="default" w:ascii="Times New Roman" w:hAnsi="Times New Roman" w:cs="Times New Roman"/>
          <w:color w:val="000000"/>
        </w:rPr>
        <w:instrText xml:space="preserve">8)</w:instrText>
      </w:r>
      <w:r>
        <w:rPr>
          <w:rFonts w:hint="default" w:ascii="Times New Roman" w:hAnsi="Times New Roman" w:cs="Times New Roman"/>
          <w:i/>
          <w:color w:val="000000"/>
        </w:rPr>
        <w:fldChar w:fldCharType="end"/>
      </w:r>
      <w:r>
        <w:rPr>
          <w:rFonts w:hint="default" w:ascii="Times New Roman" w:hAnsi="Times New Roman" w:cs="Times New Roman"/>
          <w:color w:val="000000"/>
        </w:rPr>
        <w:t>.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5.如下图，圆O的直径AB的长为20，弦AC长为12，∠ACB的平分线交圆O于D，则CD的长为（    ）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drawing>
          <wp:inline distT="0" distB="0" distL="114300" distR="114300">
            <wp:extent cx="1352550" cy="1247775"/>
            <wp:effectExtent l="0" t="0" r="0" b="9525"/>
            <wp:docPr id="4" name="图片 19" descr="wps1A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" descr="wps1ADF.tmp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A.7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B.7</w:t>
      </w:r>
      <w:r>
        <w:rPr>
          <w:rFonts w:hint="default" w:ascii="Times New Roman" w:hAnsi="Times New Roman" w:cs="Times New Roman"/>
          <w:szCs w:val="21"/>
        </w:rPr>
        <w:drawing>
          <wp:inline distT="0" distB="0" distL="114300" distR="114300">
            <wp:extent cx="247650" cy="219075"/>
            <wp:effectExtent l="0" t="0" r="0" b="8890"/>
            <wp:docPr id="3" name="图片 20" descr="wps1A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 descr="wps1AE0.tmp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C14</w:t>
      </w:r>
      <w:r>
        <w:rPr>
          <w:rFonts w:hint="default" w:ascii="Times New Roman" w:hAnsi="Times New Roman" w:cs="Times New Roman"/>
          <w:szCs w:val="21"/>
        </w:rPr>
        <w:drawing>
          <wp:inline distT="0" distB="0" distL="114300" distR="114300">
            <wp:extent cx="247650" cy="219075"/>
            <wp:effectExtent l="0" t="0" r="0" b="8890"/>
            <wp:docPr id="2" name="图片 21" descr="wps1A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 descr="wps1AE1.tmp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D.9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5.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答案</w:t>
      </w:r>
      <w:r>
        <w:rPr>
          <w:rFonts w:hint="default" w:ascii="Times New Roman" w:hAnsi="Times New Roman" w:cs="Times New Roman"/>
          <w:color w:val="000000"/>
          <w:szCs w:val="21"/>
        </w:rPr>
        <w:t>C.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【解析】</w:t>
      </w:r>
      <w:r>
        <w:rPr>
          <w:rFonts w:hint="default" w:ascii="Times New Roman" w:hAnsi="Times New Roman" w:cs="Times New Roman"/>
          <w:color w:val="000000"/>
          <w:szCs w:val="21"/>
        </w:rPr>
        <w:t>根据勾股定理可得BC=16，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object>
          <v:shape id="_x0000_i1046" o:spt="75" type="#_x0000_t75" style="height:33pt;width:308.2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DSMT4" ShapeID="_x0000_i1046" DrawAspect="Content" ObjectID="_1468075740" r:id="rId37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Cs w:val="21"/>
        </w:rPr>
        <w:t>，CD=</w:t>
      </w:r>
      <w:r>
        <w:rPr>
          <w:rFonts w:hint="default" w:ascii="Times New Roman" w:hAnsi="Times New Roman" w:cs="Times New Roman"/>
          <w:color w:val="000000"/>
          <w:szCs w:val="21"/>
        </w:rPr>
        <w:object>
          <v:shape id="_x0000_i1047" o:spt="75" type="#_x0000_t75" style="height:17.25pt;width:30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47" DrawAspect="Content" ObjectID="_1468075741" r:id="rId39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</w:rPr>
        <w:t>．如图，在Rt</w:t>
      </w:r>
      <w:r>
        <w:rPr>
          <w:rFonts w:hint="default" w:ascii="Times New Roman" w:hAnsi="Times New Roman" w:cs="Times New Roman"/>
          <w:szCs w:val="21"/>
        </w:rPr>
        <w:sym w:font="Symbol" w:char="F044"/>
      </w:r>
      <w:r>
        <w:rPr>
          <w:rFonts w:hint="default" w:ascii="Times New Roman" w:hAnsi="Times New Roman" w:cs="Times New Roman"/>
          <w:i/>
          <w:szCs w:val="21"/>
        </w:rPr>
        <w:t>ABC</w:t>
      </w:r>
      <w:r>
        <w:rPr>
          <w:rFonts w:hint="default" w:ascii="Times New Roman" w:hAnsi="Times New Roman" w:cs="Times New Roman"/>
          <w:szCs w:val="21"/>
        </w:rPr>
        <w:t>中，</w:t>
      </w:r>
      <w:r>
        <w:rPr>
          <w:rFonts w:hint="default" w:ascii="Times New Roman" w:hAnsi="Times New Roman" w:cs="Times New Roman"/>
          <w:szCs w:val="21"/>
        </w:rPr>
        <w:sym w:font="Symbol" w:char="F0D0"/>
      </w:r>
      <w:r>
        <w:rPr>
          <w:rFonts w:hint="default" w:ascii="Times New Roman" w:hAnsi="Times New Roman" w:cs="Times New Roman"/>
          <w:i/>
          <w:szCs w:val="21"/>
        </w:rPr>
        <w:t>C</w:t>
      </w:r>
      <w:r>
        <w:rPr>
          <w:rFonts w:hint="default" w:ascii="Times New Roman" w:hAnsi="Times New Roman" w:cs="Times New Roman"/>
          <w:szCs w:val="21"/>
        </w:rPr>
        <w:t>=90</w:t>
      </w:r>
      <w:r>
        <w:rPr>
          <w:rFonts w:hint="default" w:ascii="Times New Roman" w:hAnsi="Times New Roman" w:cs="Times New Roman"/>
          <w:szCs w:val="21"/>
        </w:rPr>
        <w:sym w:font="Symbol" w:char="F0B0"/>
      </w:r>
      <w:r>
        <w:rPr>
          <w:rFonts w:hint="default" w:ascii="Times New Roman" w:hAnsi="Times New Roman" w:cs="Times New Roman"/>
          <w:szCs w:val="21"/>
        </w:rPr>
        <w:t>，</w:t>
      </w:r>
      <w:r>
        <w:rPr>
          <w:rFonts w:hint="default" w:ascii="Times New Roman" w:hAnsi="Times New Roman" w:cs="Times New Roman"/>
          <w:szCs w:val="21"/>
        </w:rPr>
        <w:sym w:font="Symbol" w:char="F0D0"/>
      </w:r>
      <w:r>
        <w:rPr>
          <w:rFonts w:hint="default" w:ascii="Times New Roman" w:hAnsi="Times New Roman" w:cs="Times New Roman"/>
          <w:i/>
          <w:szCs w:val="21"/>
        </w:rPr>
        <w:t>BAC</w:t>
      </w:r>
      <w:r>
        <w:rPr>
          <w:rFonts w:hint="default" w:ascii="Times New Roman" w:hAnsi="Times New Roman" w:cs="Times New Roman"/>
          <w:szCs w:val="21"/>
        </w:rPr>
        <w:t>=30</w:t>
      </w:r>
      <w:r>
        <w:rPr>
          <w:rFonts w:hint="default" w:ascii="Times New Roman" w:hAnsi="Times New Roman" w:cs="Times New Roman"/>
          <w:szCs w:val="21"/>
        </w:rPr>
        <w:sym w:font="Symbol" w:char="F0B0"/>
      </w:r>
      <w:r>
        <w:rPr>
          <w:rFonts w:hint="default" w:ascii="Times New Roman" w:hAnsi="Times New Roman" w:cs="Times New Roman"/>
          <w:szCs w:val="21"/>
        </w:rPr>
        <w:t>，</w:t>
      </w:r>
      <w:r>
        <w:rPr>
          <w:rFonts w:hint="default" w:ascii="Times New Roman" w:hAnsi="Times New Roman" w:cs="Times New Roman"/>
          <w:i/>
          <w:szCs w:val="21"/>
        </w:rPr>
        <w:t>BC</w:t>
      </w:r>
      <w:r>
        <w:rPr>
          <w:rFonts w:hint="default" w:ascii="Times New Roman" w:hAnsi="Times New Roman" w:cs="Times New Roman"/>
          <w:szCs w:val="21"/>
        </w:rPr>
        <w:t>=1，以</w:t>
      </w:r>
      <w:r>
        <w:rPr>
          <w:rFonts w:hint="default" w:ascii="Times New Roman" w:hAnsi="Times New Roman" w:cs="Times New Roman"/>
          <w:i/>
          <w:szCs w:val="21"/>
        </w:rPr>
        <w:t>B</w:t>
      </w:r>
      <w:r>
        <w:rPr>
          <w:rFonts w:hint="default" w:ascii="Times New Roman" w:hAnsi="Times New Roman" w:cs="Times New Roman"/>
          <w:szCs w:val="21"/>
        </w:rPr>
        <w:t>为圆心，</w:t>
      </w:r>
      <w:r>
        <w:rPr>
          <w:rFonts w:hint="default" w:ascii="Times New Roman" w:hAnsi="Times New Roman" w:cs="Times New Roman"/>
          <w:i/>
          <w:szCs w:val="21"/>
        </w:rPr>
        <w:t>BA</w:t>
      </w:r>
      <w:r>
        <w:rPr>
          <w:rFonts w:hint="default" w:ascii="Times New Roman" w:hAnsi="Times New Roman" w:cs="Times New Roman"/>
          <w:szCs w:val="21"/>
        </w:rPr>
        <w:t>为半径画弧交</w:t>
      </w:r>
      <w:r>
        <w:rPr>
          <w:rFonts w:hint="default" w:ascii="Times New Roman" w:hAnsi="Times New Roman" w:cs="Times New Roman"/>
          <w:i/>
          <w:szCs w:val="21"/>
        </w:rPr>
        <w:t>CB</w:t>
      </w:r>
      <w:r>
        <w:rPr>
          <w:rFonts w:hint="default" w:ascii="Times New Roman" w:hAnsi="Times New Roman" w:cs="Times New Roman"/>
          <w:szCs w:val="21"/>
        </w:rPr>
        <w:t>的延长线于点</w:t>
      </w:r>
      <w:r>
        <w:rPr>
          <w:rFonts w:hint="default" w:ascii="Times New Roman" w:hAnsi="Times New Roman" w:cs="Times New Roman"/>
          <w:i/>
          <w:szCs w:val="21"/>
        </w:rPr>
        <w:t>D</w:t>
      </w:r>
      <w:r>
        <w:rPr>
          <w:rFonts w:hint="default" w:ascii="Times New Roman" w:hAnsi="Times New Roman" w:cs="Times New Roman"/>
          <w:szCs w:val="21"/>
        </w:rPr>
        <w:t>，则弧</w:t>
      </w:r>
      <w:r>
        <w:rPr>
          <w:rFonts w:hint="default" w:ascii="Times New Roman" w:hAnsi="Times New Roman" w:cs="Times New Roman"/>
          <w:i/>
          <w:szCs w:val="21"/>
        </w:rPr>
        <w:t>AD</w:t>
      </w:r>
      <w:r>
        <w:rPr>
          <w:rFonts w:hint="default" w:ascii="Times New Roman" w:hAnsi="Times New Roman" w:cs="Times New Roman"/>
          <w:szCs w:val="21"/>
        </w:rPr>
        <w:t>的长度是（    ）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drawing>
          <wp:inline distT="0" distB="0" distL="114300" distR="114300">
            <wp:extent cx="1480185" cy="965835"/>
            <wp:effectExtent l="0" t="0" r="5715" b="5715"/>
            <wp:docPr id="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A．</w:t>
      </w:r>
      <w:r>
        <w:rPr>
          <w:rFonts w:hint="default" w:ascii="Times New Roman" w:hAnsi="Times New Roman" w:cs="Times New Roman"/>
          <w:szCs w:val="21"/>
        </w:rPr>
        <w:object>
          <v:shape id="_x0000_i1049" o:spt="75" type="#_x0000_t75" style="height:28.55pt;width:19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049" DrawAspect="Content" ObjectID="_1468075742" r:id="rId42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B．</w:t>
      </w:r>
      <w:r>
        <w:rPr>
          <w:rFonts w:hint="default" w:ascii="Times New Roman" w:hAnsi="Times New Roman" w:cs="Times New Roman"/>
          <w:szCs w:val="21"/>
        </w:rPr>
        <w:object>
          <v:shape id="_x0000_i1050" o:spt="75" type="#_x0000_t75" style="height:28.55pt;width:19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50" DrawAspect="Content" ObjectID="_1468075743" r:id="rId44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C．</w:t>
      </w:r>
      <w:r>
        <w:rPr>
          <w:rFonts w:hint="default" w:ascii="Times New Roman" w:hAnsi="Times New Roman" w:cs="Times New Roman"/>
          <w:szCs w:val="21"/>
        </w:rPr>
        <w:object>
          <v:shape id="_x0000_i1051" o:spt="75" type="#_x0000_t75" style="height:28.55pt;width:19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051" DrawAspect="Content" ObjectID="_1468075744" r:id="rId46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D．</w:t>
      </w:r>
      <w:bookmarkStart w:id="1" w:name="OLE_LINK5"/>
      <w:r>
        <w:rPr>
          <w:rFonts w:hint="default" w:ascii="Times New Roman" w:hAnsi="Times New Roman" w:cs="Times New Roman"/>
          <w:szCs w:val="21"/>
        </w:rPr>
        <w:object>
          <v:shape id="_x0000_i1052" o:spt="75" type="#_x0000_t75" style="height:28.55pt;width:19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52" DrawAspect="Content" ObjectID="_1468075745" r:id="rId48">
            <o:LockedField>false</o:LockedField>
          </o:OLEObject>
        </w:object>
      </w:r>
      <w:bookmarkEnd w:id="1"/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. 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答案</w:t>
      </w:r>
      <w:r>
        <w:rPr>
          <w:rFonts w:hint="default" w:ascii="Times New Roman" w:hAnsi="Times New Roman" w:cs="Times New Roman"/>
          <w:color w:val="000000"/>
          <w:szCs w:val="21"/>
        </w:rPr>
        <w:t>D.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【解析】</w:t>
      </w:r>
      <w:r>
        <w:rPr>
          <w:rFonts w:hint="default" w:ascii="Times New Roman" w:hAnsi="Times New Roman" w:cs="Times New Roman"/>
          <w:color w:val="000000"/>
          <w:szCs w:val="21"/>
        </w:rPr>
        <w:t>由题意知，</w:t>
      </w:r>
      <w:r>
        <w:rPr>
          <w:rFonts w:hint="default" w:ascii="Times New Roman" w:hAnsi="Times New Roman" w:cs="Times New Roman"/>
          <w:color w:val="000000"/>
          <w:szCs w:val="21"/>
        </w:rPr>
        <w:sym w:font="Symbol" w:char="F0D0"/>
      </w:r>
      <w:r>
        <w:rPr>
          <w:rFonts w:hint="default" w:ascii="Times New Roman" w:hAnsi="Times New Roman" w:cs="Times New Roman"/>
          <w:color w:val="000000"/>
          <w:szCs w:val="21"/>
        </w:rPr>
        <w:t>ABD=120°，AB=2，所以弧AD的长度为（120/360）*2π*2=</w:t>
      </w:r>
      <w:r>
        <w:rPr>
          <w:rFonts w:hint="default" w:ascii="Times New Roman" w:hAnsi="Times New Roman" w:cs="Times New Roman"/>
          <w:color w:val="000000"/>
          <w:szCs w:val="21"/>
        </w:rPr>
        <w:object>
          <v:shape id="_x0000_i1053" o:spt="75" type="#_x0000_t75" style="height:28.5pt;width:18.7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53" DrawAspect="Content" ObjectID="_1468075746" r:id="rId50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</w:rPr>
        <w:t>.已知平面直角坐标系内一个圆，其方程为</w:t>
      </w:r>
      <w:r>
        <w:rPr>
          <w:rFonts w:hint="default" w:ascii="Times New Roman" w:hAnsi="Times New Roman" w:cs="Times New Roman"/>
          <w:szCs w:val="21"/>
        </w:rPr>
        <w:object>
          <v:shape id="_x0000_i1054" o:spt="75" type="#_x0000_t75" style="height:19.7pt;width:135.15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54" DrawAspect="Content" ObjectID="_1468075747" r:id="rId51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，若直线</w:t>
      </w:r>
      <w:r>
        <w:rPr>
          <w:rFonts w:hint="default" w:ascii="Times New Roman" w:hAnsi="Times New Roman" w:cs="Times New Roman"/>
          <w:szCs w:val="21"/>
        </w:rPr>
        <w:object>
          <v:shape id="_x0000_i1055" o:spt="75" type="#_x0000_t75" style="height:19.7pt;width:43.4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DSMT4" ShapeID="_x0000_i1055" DrawAspect="Content" ObjectID="_1468075748" r:id="rId53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沿x轴平移后与圆相切，则移动后的直线在y轴上最小的截距是（    ）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A.-2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B.-6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C.2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D.6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答案</w:t>
      </w:r>
      <w:r>
        <w:rPr>
          <w:rFonts w:hint="default" w:ascii="Times New Roman" w:hAnsi="Times New Roman" w:cs="Times New Roman"/>
          <w:szCs w:val="21"/>
        </w:rPr>
        <w:t>C【解析】圆的方程简化为</w:t>
      </w:r>
      <w:r>
        <w:rPr>
          <w:rFonts w:hint="default" w:ascii="Times New Roman" w:hAnsi="Times New Roman" w:cs="Times New Roman"/>
          <w:szCs w:val="21"/>
        </w:rPr>
        <w:object>
          <v:shape id="_x0000_i1056" o:spt="75" type="#_x0000_t75" style="height:25.5pt;width:114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56" DrawAspect="Content" ObjectID="_1468075749" r:id="rId55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，圆心为</w:t>
      </w:r>
      <w:r>
        <w:rPr>
          <w:rFonts w:hint="default" w:ascii="Times New Roman" w:hAnsi="Times New Roman" w:cs="Times New Roman"/>
          <w:szCs w:val="21"/>
        </w:rPr>
        <w:object>
          <v:shape id="_x0000_i1057" o:spt="75" type="#_x0000_t75" style="height:24pt;width:43.5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DSMT4" ShapeID="_x0000_i1057" DrawAspect="Content" ObjectID="_1468075750" r:id="rId57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，半径为1。设平移后的直线方程为</w:t>
      </w:r>
      <w:r>
        <w:rPr>
          <w:rFonts w:hint="default" w:ascii="Times New Roman" w:hAnsi="Times New Roman" w:cs="Times New Roman"/>
          <w:szCs w:val="21"/>
        </w:rPr>
        <w:object>
          <v:shape id="_x0000_i1058" o:spt="75" type="#_x0000_t75" style="height:19.5pt;width:43.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058" DrawAspect="Content" ObjectID="_1468075751" r:id="rId59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+b，直线与圆相切，则直线到圆心的距离</w:t>
      </w:r>
      <w:r>
        <w:rPr>
          <w:rFonts w:hint="default" w:ascii="Times New Roman" w:hAnsi="Times New Roman" w:cs="Times New Roman"/>
          <w:szCs w:val="21"/>
        </w:rPr>
        <w:object>
          <v:shape id="_x0000_i1059" o:spt="75" type="#_x0000_t75" style="height:54pt;width:147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59" DrawAspect="Content" ObjectID="_1468075752" r:id="rId61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，化简得|b-4|=2，解得b=2或b=6，要使截距最小，则取b=2。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eastAsia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8.</w:t>
      </w:r>
      <w:r>
        <w:rPr>
          <w:rFonts w:hint="default" w:ascii="Times New Roman" w:hAnsi="Times New Roman" w:cs="Times New Roman"/>
          <w:color w:val="000000"/>
          <w:szCs w:val="21"/>
        </w:rPr>
        <w:t>解方程：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504825" cy="390525"/>
            <wp:effectExtent l="0" t="0" r="9525" b="8890"/>
            <wp:docPr id="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6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>-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504825" cy="390525"/>
            <wp:effectExtent l="0" t="0" r="9525" b="8890"/>
            <wp:docPr id="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7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>=0.</w:t>
      </w:r>
      <w:r>
        <w:rPr>
          <w:rFonts w:hint="eastAsia" w:cs="Times New Roman"/>
          <w:color w:val="000000"/>
          <w:szCs w:val="21"/>
          <w:lang w:val="en-US" w:eastAsia="zh-CN"/>
        </w:rPr>
        <w:t>(    )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center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</w:rPr>
        <w:t>A.-</w:t>
      </w:r>
      <w:r>
        <w:rPr>
          <w:rFonts w:hint="eastAsia" w:ascii="Times New Roman" w:hAnsi="Times New Roman" w:cs="Times New Roman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B</w:t>
      </w:r>
      <w:r>
        <w:rPr>
          <w:rFonts w:hint="eastAsia" w:ascii="Times New Roman" w:hAnsi="Times New Roman" w:cs="Times New Roman"/>
          <w:szCs w:val="21"/>
          <w:lang w:val="en-US" w:eastAsia="zh-CN"/>
        </w:rPr>
        <w:t>.4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C.2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D.</w:t>
      </w:r>
      <w:r>
        <w:rPr>
          <w:rFonts w:hint="eastAsia" w:ascii="Times New Roman" w:hAnsi="Times New Roman" w:cs="Times New Roman"/>
          <w:szCs w:val="21"/>
          <w:lang w:val="en-US" w:eastAsia="zh-CN"/>
        </w:rPr>
        <w:t>8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eastAsia" w:cs="Times New Roman"/>
          <w:color w:val="000000"/>
          <w:szCs w:val="21"/>
          <w:lang w:val="en-US" w:eastAsia="zh-CN"/>
        </w:rPr>
      </w:pP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8.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答案</w:t>
      </w:r>
      <w:r>
        <w:rPr>
          <w:rFonts w:hint="eastAsia" w:cs="Times New Roman"/>
          <w:i/>
          <w:color w:val="000000"/>
          <w:szCs w:val="21"/>
          <w:lang w:val="en-US" w:eastAsia="zh-CN"/>
        </w:rPr>
        <w:t>B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【解析】</w:t>
      </w:r>
      <w:r>
        <w:rPr>
          <w:rFonts w:hint="default" w:ascii="Times New Roman" w:hAnsi="Times New Roman" w:cs="Times New Roman"/>
          <w:color w:val="000000"/>
          <w:szCs w:val="21"/>
        </w:rPr>
        <w:t>方程两边同乘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+2)(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-2)，去分母，得3(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-2)-(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+2)=0，去括号，得3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-6-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-2=0，移项，得3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-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=6+2，合并，得2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=8，系数化为1，得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=4.检验，当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=4时，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+2)(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-2)=48≠0，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∴</w:t>
      </w:r>
      <w:r>
        <w:rPr>
          <w:rFonts w:hint="default" w:ascii="Times New Roman" w:hAnsi="Times New Roman" w:cs="Times New Roman"/>
          <w:i/>
          <w:color w:val="000000"/>
          <w:szCs w:val="21"/>
        </w:rPr>
        <w:t>x</w:t>
      </w:r>
      <w:r>
        <w:rPr>
          <w:rFonts w:hint="default" w:ascii="Times New Roman" w:hAnsi="Times New Roman" w:cs="Times New Roman"/>
          <w:color w:val="000000"/>
          <w:szCs w:val="21"/>
        </w:rPr>
        <w:t>=4是原方程的解.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9.</w:t>
      </w:r>
      <w:r>
        <w:rPr>
          <w:rFonts w:hint="default" w:ascii="Times New Roman" w:hAnsi="Times New Roman" w:cs="Times New Roman"/>
          <w:color w:val="000000"/>
          <w:szCs w:val="21"/>
        </w:rPr>
        <w:t>上午8点8分，小明骑自行车从家里出发，8分钟后，爸爸骑摩托车去追他，在离家4千米的地方追上了他．然后爸爸立即回家，到家后又立刻回头去追小明，再追上小明的时候，离家恰好是8千米，这时是几点几分？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center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A.</w:t>
      </w:r>
      <w:r>
        <w:rPr>
          <w:rFonts w:hint="eastAsia" w:ascii="Times New Roman" w:hAnsi="Times New Roman" w:cs="Times New Roman"/>
          <w:szCs w:val="21"/>
          <w:lang w:val="en-US" w:eastAsia="zh-CN"/>
        </w:rPr>
        <w:t>8：32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B</w:t>
      </w:r>
      <w:r>
        <w:rPr>
          <w:rFonts w:hint="eastAsia" w:ascii="Times New Roman" w:hAnsi="Times New Roman" w:cs="Times New Roman"/>
          <w:szCs w:val="21"/>
          <w:lang w:val="en-US" w:eastAsia="zh-CN"/>
        </w:rPr>
        <w:t>.8：00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C.</w:t>
      </w:r>
      <w:r>
        <w:rPr>
          <w:rFonts w:hint="eastAsia" w:ascii="Times New Roman" w:hAnsi="Times New Roman" w:cs="Times New Roman"/>
          <w:szCs w:val="21"/>
          <w:lang w:val="en-US" w:eastAsia="zh-CN"/>
        </w:rPr>
        <w:t>:9:00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D.</w:t>
      </w:r>
      <w:r>
        <w:rPr>
          <w:rFonts w:hint="eastAsia" w:ascii="Times New Roman" w:hAnsi="Times New Roman" w:cs="Times New Roman"/>
          <w:szCs w:val="21"/>
          <w:lang w:val="en-US" w:eastAsia="zh-CN"/>
        </w:rPr>
        <w:t>8：48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9.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答案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C.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【解析】</w:t>
      </w:r>
      <w:r>
        <w:rPr>
          <w:rFonts w:hint="default" w:ascii="Times New Roman" w:hAnsi="Times New Roman" w:cs="Times New Roman"/>
          <w:color w:val="000000"/>
          <w:szCs w:val="21"/>
        </w:rPr>
        <w:t>画一张简单的示意图：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42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2466975" cy="752475"/>
            <wp:effectExtent l="0" t="0" r="0" b="0"/>
            <wp:docPr id="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8"/>
                    <pic:cNvPicPr>
                      <a:picLocks noChangeAspect="1"/>
                    </pic:cNvPicPr>
                  </pic:nvPicPr>
                  <pic:blipFill>
                    <a:blip r:embed="rId65"/>
                    <a:srcRect t="4822" b="103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42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图上可以看出，从爸爸第一次追上到第二次追上，小明骑了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504825" cy="161925"/>
            <wp:effectExtent l="0" t="0" r="9525" b="7620"/>
            <wp:docPr id="8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 xml:space="preserve">(千米)．而爸爸骑的距离是 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571500" cy="161925"/>
            <wp:effectExtent l="0" t="0" r="0" b="7620"/>
            <wp:docPr id="1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0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>(千米)．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这就可以知道，爸爸骑摩托车的速度是小明骑自行车速度的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561975" cy="161925"/>
            <wp:effectExtent l="0" t="0" r="9525" b="7620"/>
            <wp:docPr id="12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1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>倍．按照这个倍数计算，小明骑8千米，爸爸可以骑行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561975" cy="161925"/>
            <wp:effectExtent l="0" t="0" r="9525" b="7620"/>
            <wp:docPr id="1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2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>(千米)．但事实上，爸爸少用了8分钟，骑行了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619125" cy="161925"/>
            <wp:effectExtent l="0" t="0" r="9525" b="7620"/>
            <wp:docPr id="1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3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>(千米)，少骑行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638175" cy="161925"/>
            <wp:effectExtent l="0" t="0" r="9525" b="7620"/>
            <wp:docPr id="1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4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>(千米)．摩托车的速度是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466725" cy="161925"/>
            <wp:effectExtent l="0" t="0" r="9525" b="7620"/>
            <wp:docPr id="1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5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>(千米/分)，爸爸骑行16千米需要16分钟．</w:t>
      </w: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800100" cy="161925"/>
            <wp:effectExtent l="0" t="0" r="0" b="7620"/>
            <wp:docPr id="14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6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>(分钟)．所以这时是8点32分．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10.</w:t>
      </w:r>
      <w:r>
        <w:rPr>
          <w:rFonts w:hint="default" w:ascii="Times New Roman" w:hAnsi="Times New Roman" w:cs="Times New Roman"/>
          <w:szCs w:val="21"/>
        </w:rPr>
        <w:t>已知向量</w:t>
      </w:r>
      <w:r>
        <w:rPr>
          <w:rFonts w:hint="default" w:ascii="Times New Roman" w:hAnsi="Times New Roman" w:cs="Times New Roman"/>
          <w:szCs w:val="21"/>
        </w:rPr>
        <w:object>
          <v:shape id="_x0000_i1071" o:spt="75" alt="e卷通组卷系统 www.zujuan.com" type="#_x0000_t75" style="height:19.7pt;width:38.7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DSMT4" ShapeID="_x0000_i1071" DrawAspect="Content" ObjectID="_1468075753" r:id="rId74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</w:t>
      </w:r>
      <w:r>
        <w:rPr>
          <w:rFonts w:hint="default" w:ascii="Times New Roman" w:hAnsi="Times New Roman" w:cs="Times New Roman"/>
          <w:szCs w:val="21"/>
        </w:rPr>
        <w:object>
          <v:shape id="_x0000_i1072" o:spt="75" alt="e卷通组卷系统 www.zujuan.com" type="#_x0000_t75" style="height:21.75pt;width:42.1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DSMT4" ShapeID="_x0000_i1072" DrawAspect="Content" ObjectID="_1468075754" r:id="rId76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</w:t>
      </w:r>
      <w:r>
        <w:rPr>
          <w:rFonts w:hint="default" w:ascii="Times New Roman" w:hAnsi="Times New Roman" w:cs="Times New Roman"/>
          <w:szCs w:val="21"/>
        </w:rPr>
        <w:object>
          <v:shape id="_x0000_i1073" o:spt="75" alt="e卷通组卷系统 www.zujuan.com" type="#_x0000_t75" style="height:19.7pt;width:46.2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73" DrawAspect="Content" ObjectID="_1468075755" r:id="rId78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．若</w:t>
      </w:r>
      <w:r>
        <w:rPr>
          <w:rFonts w:hint="default" w:ascii="Times New Roman" w:hAnsi="Times New Roman" w:cs="Times New Roman"/>
          <w:szCs w:val="21"/>
        </w:rPr>
        <w:object>
          <v:shape id="_x0000_i1074" o:spt="75" alt="e卷通组卷系统 www.zujuan.com" type="#_x0000_t75" style="height:14.25pt;width:10.2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74" DrawAspect="Content" ObjectID="_1468075756" r:id="rId80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为实数且</w:t>
      </w:r>
      <w:r>
        <w:rPr>
          <w:rFonts w:hint="default" w:ascii="Times New Roman" w:hAnsi="Times New Roman" w:cs="Times New Roman"/>
          <w:szCs w:val="21"/>
        </w:rPr>
        <w:object>
          <v:shape id="_x0000_i1075" o:spt="75" alt="e卷通组卷系统 www.zujuan.com" type="#_x0000_t75" style="height:23.75pt;width:63.85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75" DrawAspect="Content" ObjectID="_1468075757" r:id="rId82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，则</w:t>
      </w:r>
      <w:r>
        <w:rPr>
          <w:rFonts w:hint="default" w:ascii="Times New Roman" w:hAnsi="Times New Roman" w:cs="Times New Roman"/>
          <w:szCs w:val="21"/>
        </w:rPr>
        <w:object>
          <v:shape id="_x0000_i1076" o:spt="75" alt="e卷通组卷系统 www.zujuan.com" type="#_x0000_t75" style="height:14.25pt;width:19.7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76" DrawAspect="Content" ObjectID="_1468075758" r:id="rId84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（    ）．</w: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A．</w:t>
      </w:r>
      <w:r>
        <w:rPr>
          <w:rFonts w:hint="default" w:ascii="Times New Roman" w:hAnsi="Times New Roman" w:cs="Times New Roman"/>
          <w:szCs w:val="21"/>
        </w:rPr>
        <w:object>
          <v:shape id="_x0000_i1077" o:spt="75" alt="e卷通组卷系统 www.zujuan.com" type="#_x0000_t75" style="height:31.25pt;width:12.9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77" DrawAspect="Content" ObjectID="_1468075759" r:id="rId86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B．</w:t>
      </w:r>
      <w:r>
        <w:rPr>
          <w:rFonts w:hint="default" w:ascii="Times New Roman" w:hAnsi="Times New Roman" w:cs="Times New Roman"/>
          <w:szCs w:val="21"/>
        </w:rPr>
        <w:object>
          <v:shape id="_x0000_i1078" o:spt="75" alt="e卷通组卷系统 www.zujuan.com" type="#_x0000_t75" style="height:31.25pt;width:12.9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DSMT4" ShapeID="_x0000_i1078" DrawAspect="Content" ObjectID="_1468075760" r:id="rId87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C．</w:t>
      </w:r>
      <w:r>
        <w:rPr>
          <w:rFonts w:hint="default" w:ascii="Times New Roman" w:hAnsi="Times New Roman" w:cs="Times New Roman"/>
          <w:szCs w:val="21"/>
        </w:rPr>
        <w:object>
          <v:shape id="_x0000_i1079" o:spt="75" alt="e卷通组卷系统 www.zujuan.com" type="#_x0000_t75" style="height:13.6pt;width:6.8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79" DrawAspect="Content" ObjectID="_1468075761" r:id="rId88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D．</w:t>
      </w:r>
      <w:r>
        <w:rPr>
          <w:rFonts w:hint="default" w:ascii="Times New Roman" w:hAnsi="Times New Roman" w:cs="Times New Roman"/>
          <w:szCs w:val="21"/>
        </w:rPr>
        <w:object>
          <v:shape id="_x0000_i1080" o:spt="75" alt="e卷通组卷系统 www.zujuan.com" type="#_x0000_t75" style="height:13.6pt;width:9.5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DSMT4" ShapeID="_x0000_i1080" DrawAspect="Content" ObjectID="_1468075762" r:id="rId90">
            <o:LockedField>false</o:LockedField>
          </o:OLEObject>
        </w:object>
      </w:r>
    </w:p>
    <w:p>
      <w:pPr>
        <w:pStyle w:val="6"/>
        <w:pageBreakBefore w:val="0"/>
        <w:kinsoku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10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  <w:lang w:eastAsia="zh-CN"/>
        </w:rPr>
        <w:t>答案</w:t>
      </w:r>
      <w:r>
        <w:rPr>
          <w:rFonts w:hint="default" w:ascii="Times New Roman" w:hAnsi="Times New Roman" w:cs="Times New Roman"/>
          <w:szCs w:val="21"/>
        </w:rPr>
        <w:t>B．</w:t>
      </w:r>
      <w:r>
        <w:rPr>
          <w:rFonts w:hint="eastAsia" w:ascii="Times New Roman" w:hAnsi="Times New Roman" w:cs="Times New Roman"/>
          <w:szCs w:val="21"/>
          <w:lang w:eastAsia="zh-CN"/>
        </w:rPr>
        <w:t>【解析】</w:t>
      </w:r>
      <w:r>
        <w:rPr>
          <w:rFonts w:hint="default" w:ascii="Times New Roman" w:hAnsi="Times New Roman" w:cs="Times New Roman"/>
          <w:szCs w:val="21"/>
        </w:rPr>
        <w:object>
          <v:shape id="_x0000_i1081" o:spt="75" alt="e卷通组卷系统 www.zujuan.com" type="#_x0000_t75" style="height:18pt;width:75.75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81" DrawAspect="Content" ObjectID="_1468075763" r:id="rId92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，因为</w:t>
      </w:r>
      <w:r>
        <w:rPr>
          <w:rFonts w:hint="default" w:ascii="Times New Roman" w:hAnsi="Times New Roman" w:cs="Times New Roman"/>
          <w:szCs w:val="21"/>
        </w:rPr>
        <w:object>
          <v:shape id="_x0000_i1082" o:spt="75" alt="e卷通组卷系统 www.zujuan.com" type="#_x0000_t75" style="height:24pt;width:51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82" DrawAspect="Content" ObjectID="_1468075764" r:id="rId94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，则</w:t>
      </w:r>
      <w:r>
        <w:rPr>
          <w:rFonts w:hint="default" w:ascii="Times New Roman" w:hAnsi="Times New Roman" w:cs="Times New Roman"/>
          <w:szCs w:val="21"/>
        </w:rPr>
        <w:object>
          <v:shape id="_x0000_i1083" o:spt="75" alt="e卷通组卷系统 www.zujuan.com" type="#_x0000_t75" style="height:31.5pt;width:144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DSMT4" ShapeID="_x0000_i1083" DrawAspect="Content" ObjectID="_1468075765" r:id="rId95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，选B．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right="0" w:rightChars="0"/>
        <w:jc w:val="both"/>
        <w:textAlignment w:val="center"/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6808"/>
    <w:rsid w:val="2A532726"/>
    <w:rsid w:val="757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customStyle="1" w:styleId="6">
    <w:name w:val="2014讲义正文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8" Type="http://schemas.openxmlformats.org/officeDocument/2006/relationships/fontTable" Target="fontTable.xml"/><Relationship Id="rId97" Type="http://schemas.openxmlformats.org/officeDocument/2006/relationships/customXml" Target="../customXml/item1.xml"/><Relationship Id="rId96" Type="http://schemas.openxmlformats.org/officeDocument/2006/relationships/image" Target="media/image52.wmf"/><Relationship Id="rId95" Type="http://schemas.openxmlformats.org/officeDocument/2006/relationships/oleObject" Target="embeddings/oleObject41.bin"/><Relationship Id="rId94" Type="http://schemas.openxmlformats.org/officeDocument/2006/relationships/oleObject" Target="embeddings/oleObject40.bin"/><Relationship Id="rId93" Type="http://schemas.openxmlformats.org/officeDocument/2006/relationships/image" Target="media/image51.wmf"/><Relationship Id="rId92" Type="http://schemas.openxmlformats.org/officeDocument/2006/relationships/oleObject" Target="embeddings/oleObject39.bin"/><Relationship Id="rId91" Type="http://schemas.openxmlformats.org/officeDocument/2006/relationships/image" Target="media/image50.wmf"/><Relationship Id="rId90" Type="http://schemas.openxmlformats.org/officeDocument/2006/relationships/oleObject" Target="embeddings/oleObject38.bin"/><Relationship Id="rId9" Type="http://schemas.openxmlformats.org/officeDocument/2006/relationships/oleObject" Target="embeddings/oleObject3.bin"/><Relationship Id="rId89" Type="http://schemas.openxmlformats.org/officeDocument/2006/relationships/image" Target="media/image49.wmf"/><Relationship Id="rId88" Type="http://schemas.openxmlformats.org/officeDocument/2006/relationships/oleObject" Target="embeddings/oleObject37.bin"/><Relationship Id="rId87" Type="http://schemas.openxmlformats.org/officeDocument/2006/relationships/oleObject" Target="embeddings/oleObject36.bin"/><Relationship Id="rId86" Type="http://schemas.openxmlformats.org/officeDocument/2006/relationships/oleObject" Target="embeddings/oleObject35.bin"/><Relationship Id="rId85" Type="http://schemas.openxmlformats.org/officeDocument/2006/relationships/image" Target="media/image48.wmf"/><Relationship Id="rId84" Type="http://schemas.openxmlformats.org/officeDocument/2006/relationships/oleObject" Target="embeddings/oleObject34.bin"/><Relationship Id="rId83" Type="http://schemas.openxmlformats.org/officeDocument/2006/relationships/image" Target="media/image47.wmf"/><Relationship Id="rId82" Type="http://schemas.openxmlformats.org/officeDocument/2006/relationships/oleObject" Target="embeddings/oleObject33.bin"/><Relationship Id="rId81" Type="http://schemas.openxmlformats.org/officeDocument/2006/relationships/image" Target="media/image46.wmf"/><Relationship Id="rId80" Type="http://schemas.openxmlformats.org/officeDocument/2006/relationships/oleObject" Target="embeddings/oleObject32.bin"/><Relationship Id="rId8" Type="http://schemas.openxmlformats.org/officeDocument/2006/relationships/image" Target="media/image3.wmf"/><Relationship Id="rId79" Type="http://schemas.openxmlformats.org/officeDocument/2006/relationships/image" Target="media/image45.wmf"/><Relationship Id="rId78" Type="http://schemas.openxmlformats.org/officeDocument/2006/relationships/oleObject" Target="embeddings/oleObject31.bin"/><Relationship Id="rId77" Type="http://schemas.openxmlformats.org/officeDocument/2006/relationships/image" Target="media/image44.wmf"/><Relationship Id="rId76" Type="http://schemas.openxmlformats.org/officeDocument/2006/relationships/oleObject" Target="embeddings/oleObject30.bin"/><Relationship Id="rId75" Type="http://schemas.openxmlformats.org/officeDocument/2006/relationships/image" Target="media/image43.wmf"/><Relationship Id="rId74" Type="http://schemas.openxmlformats.org/officeDocument/2006/relationships/oleObject" Target="embeddings/oleObject29.bin"/><Relationship Id="rId73" Type="http://schemas.openxmlformats.org/officeDocument/2006/relationships/image" Target="media/image42.wmf"/><Relationship Id="rId72" Type="http://schemas.openxmlformats.org/officeDocument/2006/relationships/image" Target="media/image41.wmf"/><Relationship Id="rId71" Type="http://schemas.openxmlformats.org/officeDocument/2006/relationships/image" Target="media/image40.wmf"/><Relationship Id="rId70" Type="http://schemas.openxmlformats.org/officeDocument/2006/relationships/image" Target="media/image39.wmf"/><Relationship Id="rId7" Type="http://schemas.openxmlformats.org/officeDocument/2006/relationships/oleObject" Target="embeddings/oleObject2.bin"/><Relationship Id="rId69" Type="http://schemas.openxmlformats.org/officeDocument/2006/relationships/image" Target="media/image38.wmf"/><Relationship Id="rId68" Type="http://schemas.openxmlformats.org/officeDocument/2006/relationships/image" Target="media/image37.wmf"/><Relationship Id="rId67" Type="http://schemas.openxmlformats.org/officeDocument/2006/relationships/image" Target="media/image36.wmf"/><Relationship Id="rId66" Type="http://schemas.openxmlformats.org/officeDocument/2006/relationships/image" Target="media/image35.wmf"/><Relationship Id="rId65" Type="http://schemas.openxmlformats.org/officeDocument/2006/relationships/image" Target="media/image34.emf"/><Relationship Id="rId64" Type="http://schemas.openxmlformats.org/officeDocument/2006/relationships/image" Target="media/image33.wmf"/><Relationship Id="rId63" Type="http://schemas.openxmlformats.org/officeDocument/2006/relationships/image" Target="media/image32.wmf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image" Target="media/image30.wmf"/><Relationship Id="rId6" Type="http://schemas.openxmlformats.org/officeDocument/2006/relationships/image" Target="media/image2.wmf"/><Relationship Id="rId59" Type="http://schemas.openxmlformats.org/officeDocument/2006/relationships/oleObject" Target="embeddings/oleObject27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3.bin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png"/><Relationship Id="rId40" Type="http://schemas.openxmlformats.org/officeDocument/2006/relationships/image" Target="media/image20.wmf"/><Relationship Id="rId4" Type="http://schemas.openxmlformats.org/officeDocument/2006/relationships/image" Target="media/image1.png"/><Relationship Id="rId39" Type="http://schemas.openxmlformats.org/officeDocument/2006/relationships/oleObject" Target="embeddings/oleObject17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png"/><Relationship Id="rId35" Type="http://schemas.openxmlformats.org/officeDocument/2006/relationships/image" Target="media/image17.jpeg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2020-05-21T01:41:00Z</dcterms:created>
  <dc:creator>胖纸哥哥  </dc:creator>
  <cp:lastModifiedBy>胖纸哥哥  </cp:lastModifiedBy>
  <dcterms:modified xsi:type="dcterms:W3CDTF">2020-05-21T01:54:25Z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