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1.血细胞中，具有运输功能的是（    ）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A.红细胞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B.白细胞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C.血小板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D.三者均有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A【解析】血浆的主要成分是水，其功能是运载血细胞，运输养料和代谢废物；红细胞内富含血红蛋白，血红蛋白在氧浓度高的地方与氧结合，在氧浓度低的地方与氧分离，所以红细胞的功能是运输氧气；白细胞可以作变形运动，身体某处有病菌时，白细胞会穿过毛细血管壁，吞噬病菌，对人体有防御和保护作用；血小板的功能是止血和加速凝血.所以具有运输功能的是血浆和红细胞。</w:t>
      </w:r>
    </w:p>
    <w:p w:rsidR="005115DE" w:rsidRDefault="005115DE" w:rsidP="005115DE">
      <w:pPr>
        <w:pStyle w:val="S-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2.幼儿发音时间过长，或经常哭闹，会使声带增厚，声音变得嘶哑，这是因为幼儿的（    ）不够坚韧，声门肌肉容易损伤。</w:t>
      </w:r>
    </w:p>
    <w:p w:rsidR="005115DE" w:rsidRDefault="005115DE" w:rsidP="005115DE">
      <w:pPr>
        <w:pStyle w:val="S-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A.声带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B.声门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C.喉咙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D.气管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  <w:shd w:val="clear" w:color="auto" w:fill="FFFFFF"/>
        </w:rPr>
        <w:t>答案A【解析】</w:t>
      </w:r>
      <w:r>
        <w:rPr>
          <w:rFonts w:asciiTheme="minorEastAsia" w:hAnsiTheme="minorEastAsia" w:cstheme="minorEastAsia" w:hint="eastAsia"/>
          <w:szCs w:val="21"/>
        </w:rPr>
        <w:t>学前儿童声门短而窄，声带短而薄，所以声调较成人高而尖。学前儿童声带的弹性纤维及喉部肌肉发育尚未完善，声门肌肉容易疲劳、发炎；经常高声哭喊、唱歌时，声带易充血水肿、变厚，出现声音嘶哑。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3.正常新生儿每分钟呼吸约（    ）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A.10次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B.20次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C.40次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D.50次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答案C【解析】正常新生儿每分钟呼吸约30~45次。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4.年龄越小，呼吸越（    ）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A.强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B.弱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C.快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D.慢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答案C【解析】婴幼儿胸廓短小呈圆桶形，</w:t>
      </w:r>
      <w:proofErr w:type="gramStart"/>
      <w:r>
        <w:rPr>
          <w:rFonts w:asciiTheme="minorEastAsia" w:hAnsiTheme="minorEastAsia" w:cstheme="minorEastAsia" w:hint="eastAsia"/>
          <w:szCs w:val="21"/>
        </w:rPr>
        <w:t>呼吸肌较薄弱</w:t>
      </w:r>
      <w:proofErr w:type="gramEnd"/>
      <w:r>
        <w:rPr>
          <w:rFonts w:asciiTheme="minorEastAsia" w:hAnsiTheme="minorEastAsia" w:cstheme="minorEastAsia" w:hint="eastAsia"/>
          <w:szCs w:val="21"/>
        </w:rPr>
        <w:t>，肌张力差，呼气和吸气动作表浅，故吸气时肺不能充分扩张，换气不足，使每次呼吸量较成人少。而该年龄段代谢旺盛，需消耗较多的氧气，因此只能通过加快呼吸频率来满足生理需要，年龄越小，呼吸频率越快。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5.1989年，由卫生部、教委等部委联合签署，确定每年的（    ）日为全国爱牙日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A.6月15日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B.9月15日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C.6月20日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D.9月20日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答案D【解析】9月20日为世界爱牙日。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6.胸腺发育达到高峰的时期是（    ）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A.胎儿期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B.新生儿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C.幼儿期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D.青春期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D【解析】人的胸骨内膜有左右两叶胸腺。人出生时，胸腺只有14~16可，到青春期，胸腺发育到高峰，约35~45克，以后随年龄的增长而逐渐加速萎缩，到50岁左右，这些胸腺大部分被脂肪代替，成了人体生命力最弱的腺体。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7.克汀病的发生是由于缺乏（    ）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A.钙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C.磷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D.碘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答案D【解析】克汀病是由于缺乏</w:t>
      </w:r>
      <w:proofErr w:type="gramStart"/>
      <w:r>
        <w:rPr>
          <w:rFonts w:asciiTheme="minorEastAsia" w:hAnsiTheme="minorEastAsia" w:cstheme="minorEastAsia" w:hint="eastAsia"/>
          <w:szCs w:val="21"/>
        </w:rPr>
        <w:t>碘导致</w:t>
      </w:r>
      <w:proofErr w:type="gramEnd"/>
      <w:r>
        <w:rPr>
          <w:rFonts w:asciiTheme="minorEastAsia" w:hAnsiTheme="minorEastAsia" w:cstheme="minorEastAsia" w:hint="eastAsia"/>
          <w:szCs w:val="21"/>
        </w:rPr>
        <w:t>的。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8.最能反映小儿体格发育尤其是营养状况的重要指标是（    ）。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A.体重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B.头围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C.胸围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 xml:space="preserve">D.牙齿 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答案A【解析】体重是代表体格生长，尤其是营养状况最易取得的重要指标。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9.儿童所特有的热能消耗是指其（    ）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A.基础代谢所需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B.生长发育所需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C.活动所需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D.食物的特殊动力作用所需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答案B【解析】儿童生长发育快，所需的热量消耗量大。</w:t>
      </w:r>
    </w:p>
    <w:p w:rsidR="005115DE" w:rsidRDefault="0019600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 w:rsidR="005115DE">
        <w:rPr>
          <w:rFonts w:asciiTheme="minorEastAsia" w:hAnsiTheme="minorEastAsia" w:cstheme="minorEastAsia" w:hint="eastAsia"/>
          <w:szCs w:val="21"/>
        </w:rPr>
        <w:t xml:space="preserve">0.儿童3岁后，胸围每年增加（    ）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A.1厘米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B.2厘米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C.3厘米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D.4厘米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答案A【解析】儿童3岁后，胸围每年增加为1cm。</w:t>
      </w:r>
    </w:p>
    <w:p w:rsidR="005115DE" w:rsidRDefault="0019600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1</w:t>
      </w:r>
      <w:r w:rsidR="005115DE">
        <w:rPr>
          <w:rFonts w:asciiTheme="minorEastAsia" w:eastAsiaTheme="minorEastAsia" w:hAnsiTheme="minorEastAsia" w:cstheme="minorEastAsia" w:hint="eastAsia"/>
          <w:szCs w:val="21"/>
        </w:rPr>
        <w:t>1.增强机体的抵抗力最主要靠（    ）。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A.蛋白质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B.脂肪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C.糖类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D.维生素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答案A【解析】</w:t>
      </w:r>
      <w:r>
        <w:rPr>
          <w:rFonts w:asciiTheme="minorEastAsia" w:hAnsiTheme="minorEastAsia" w:cstheme="minorEastAsia" w:hint="eastAsia"/>
        </w:rPr>
        <w:t>蛋白质有构成和修补机体组织、</w:t>
      </w:r>
      <w:r>
        <w:rPr>
          <w:rFonts w:asciiTheme="minorEastAsia" w:hAnsiTheme="minorEastAsia" w:cstheme="minorEastAsia" w:hint="eastAsia"/>
          <w:szCs w:val="21"/>
        </w:rPr>
        <w:t>增强机体的抵抗力的作用。</w:t>
      </w:r>
    </w:p>
    <w:p w:rsidR="005115DE" w:rsidRDefault="0019600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1</w:t>
      </w:r>
      <w:r w:rsidR="005115DE">
        <w:rPr>
          <w:rFonts w:asciiTheme="minorEastAsia" w:eastAsiaTheme="minorEastAsia" w:hAnsiTheme="minorEastAsia" w:cstheme="minorEastAsia" w:hint="eastAsia"/>
          <w:szCs w:val="21"/>
        </w:rPr>
        <w:t>2.（    ）是由多种氨基酸组成的。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A.蛋白质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B.脂肪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C.糖类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D.无机盐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答案A【解析】蛋白质是由多种氨基酸(如丙氨酸.甘氨酸等)构成的极为复杂的化合物。</w:t>
      </w:r>
    </w:p>
    <w:p w:rsidR="005115DE" w:rsidRDefault="0019600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1</w:t>
      </w:r>
      <w:r w:rsidR="005115DE">
        <w:rPr>
          <w:rFonts w:asciiTheme="minorEastAsia" w:eastAsiaTheme="minorEastAsia" w:hAnsiTheme="minorEastAsia" w:cstheme="minorEastAsia" w:hint="eastAsia"/>
          <w:szCs w:val="21"/>
        </w:rPr>
        <w:t>3.幼儿生长发育时期所需的必需氨基酸共（    ）种。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A.8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B.9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C.10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D.11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答案B【解析】</w:t>
      </w:r>
      <w:r>
        <w:rPr>
          <w:rFonts w:asciiTheme="minorEastAsia" w:hAnsiTheme="minorEastAsia" w:cstheme="minorEastAsia" w:hint="eastAsia"/>
        </w:rPr>
        <w:t>儿童在生长发育时期，需要9种必需氨基酸，即赖氨酸、色氨酸、蛋氨酸、苯丙氨酸、亮氨酸、异亮氨酸、苏氨酸、缬氨酸和组氨酸。其中组氨酸是小儿较成人多一种的必需氨基酸。</w:t>
      </w:r>
    </w:p>
    <w:p w:rsidR="005115DE" w:rsidRDefault="0019600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1</w:t>
      </w:r>
      <w:r w:rsidR="005115DE">
        <w:rPr>
          <w:rFonts w:asciiTheme="minorEastAsia" w:eastAsiaTheme="minorEastAsia" w:hAnsiTheme="minorEastAsia" w:cstheme="minorEastAsia" w:hint="eastAsia"/>
          <w:szCs w:val="21"/>
        </w:rPr>
        <w:t>4.具有构造新细胞，修补组织功能的是（    ）。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A.脂肪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B.淀粉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C.蛋白质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D.无机盐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答案C【解析】蛋白质具有修补组织的功能。</w:t>
      </w:r>
    </w:p>
    <w:p w:rsidR="005115DE" w:rsidRDefault="0019600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1</w:t>
      </w:r>
      <w:r w:rsidR="005115DE">
        <w:rPr>
          <w:rFonts w:asciiTheme="minorEastAsia" w:eastAsiaTheme="minorEastAsia" w:hAnsiTheme="minorEastAsia" w:cstheme="minorEastAsia" w:hint="eastAsia"/>
          <w:szCs w:val="21"/>
        </w:rPr>
        <w:t>5.具有保护和固定内脏器官功能的营养素是（    ）。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A.脂肪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B.蛋白质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C.碳水化合物</w:t>
      </w:r>
      <w:r>
        <w:rPr>
          <w:rFonts w:asciiTheme="minorEastAsia" w:eastAsiaTheme="minorEastAsia" w:hAnsiTheme="minorEastAsia" w:cstheme="minorEastAsia" w:hint="eastAsia"/>
          <w:szCs w:val="21"/>
        </w:rPr>
        <w:tab/>
        <w:t>D.微量元素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答案A【解析】</w:t>
      </w:r>
      <w:r>
        <w:rPr>
          <w:rFonts w:asciiTheme="minorEastAsia" w:hAnsiTheme="minorEastAsia" w:cstheme="minorEastAsia" w:hint="eastAsia"/>
        </w:rPr>
        <w:t>脂肪具有减少体热散发和固定内脏器官，使之免受撞击、震动的损伤的作用。</w:t>
      </w:r>
    </w:p>
    <w:p w:rsidR="005115DE" w:rsidRDefault="0019600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1</w:t>
      </w:r>
      <w:r w:rsidR="005115DE">
        <w:rPr>
          <w:rFonts w:asciiTheme="minorEastAsia" w:eastAsiaTheme="minorEastAsia" w:hAnsiTheme="minorEastAsia" w:cstheme="minorEastAsia" w:hint="eastAsia"/>
          <w:szCs w:val="21"/>
        </w:rPr>
        <w:t>6.婴幼儿脑细胞能够利用的能量来源是（    ）。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lastRenderedPageBreak/>
        <w:t>A.碳水化合物</w:t>
      </w:r>
      <w:r>
        <w:rPr>
          <w:rFonts w:asciiTheme="minorEastAsia" w:eastAsiaTheme="minorEastAsia" w:hAnsiTheme="minorEastAsia" w:cstheme="minorEastAsia" w:hint="eastAsia"/>
          <w:szCs w:val="21"/>
        </w:rPr>
        <w:tab/>
        <w:t>B.蛋白质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C.脂肪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D.维生素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答案A【解析】婴幼儿脑细胞能够利用的能量来源是碳水化合物。</w:t>
      </w:r>
    </w:p>
    <w:p w:rsidR="005115DE" w:rsidRDefault="0019600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1</w:t>
      </w:r>
      <w:r w:rsidR="005115DE">
        <w:rPr>
          <w:rFonts w:asciiTheme="minorEastAsia" w:eastAsiaTheme="minorEastAsia" w:hAnsiTheme="minorEastAsia" w:cstheme="minorEastAsia" w:hint="eastAsia"/>
          <w:szCs w:val="21"/>
        </w:rPr>
        <w:t>7.（    ）能促进磷的吸收。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A.维生素A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B.维生素B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C.维生素C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D.维生素D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答案D【解析】</w:t>
      </w:r>
      <w:r>
        <w:rPr>
          <w:rFonts w:asciiTheme="minorEastAsia" w:hAnsiTheme="minorEastAsia" w:cstheme="minorEastAsia" w:hint="eastAsia"/>
        </w:rPr>
        <w:t>维生素D能够促进小肠吸收钙和磷，具有抗佝偻病的作用。</w:t>
      </w:r>
    </w:p>
    <w:p w:rsidR="005115DE" w:rsidRDefault="0019600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1</w:t>
      </w:r>
      <w:r w:rsidR="005115DE">
        <w:rPr>
          <w:rFonts w:asciiTheme="minorEastAsia" w:eastAsiaTheme="minorEastAsia" w:hAnsiTheme="minorEastAsia" w:cstheme="minorEastAsia" w:hint="eastAsia"/>
          <w:szCs w:val="21"/>
        </w:rPr>
        <w:t>8.与正常视觉功能有关，能维持夜视功能的是（    ）。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A.维生素A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B.维生素B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C.维生素C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D.维生素D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答案A【解析】</w:t>
      </w:r>
      <w:r>
        <w:rPr>
          <w:rFonts w:asciiTheme="minorEastAsia" w:hAnsiTheme="minorEastAsia" w:cstheme="minorEastAsia" w:hint="eastAsia"/>
        </w:rPr>
        <w:t>维生素A严重缺乏会造成夜盲症和干眼病。</w:t>
      </w:r>
    </w:p>
    <w:p w:rsidR="005115DE" w:rsidRDefault="0019600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1</w:t>
      </w:r>
      <w:r w:rsidR="005115DE">
        <w:rPr>
          <w:rFonts w:asciiTheme="minorEastAsia" w:eastAsiaTheme="minorEastAsia" w:hAnsiTheme="minorEastAsia" w:cstheme="minorEastAsia" w:hint="eastAsia"/>
          <w:szCs w:val="21"/>
        </w:rPr>
        <w:t>9.幼儿获得维生素D的主要来源是经常接受（    ）。</w:t>
      </w:r>
    </w:p>
    <w:p w:rsidR="005115DE" w:rsidRDefault="005115DE" w:rsidP="005115DE">
      <w:pPr>
        <w:pStyle w:val="S-0"/>
        <w:spacing w:line="360" w:lineRule="auto"/>
        <w:ind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A.治疗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B.保健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C.水浴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  <w:r>
        <w:rPr>
          <w:rFonts w:asciiTheme="minorEastAsia" w:eastAsiaTheme="minorEastAsia" w:hAnsiTheme="minorEastAsia" w:cstheme="minorEastAsia" w:hint="eastAsia"/>
          <w:szCs w:val="21"/>
        </w:rPr>
        <w:tab/>
        <w:t>D.日照</w:t>
      </w:r>
    </w:p>
    <w:p w:rsidR="005115DE" w:rsidRDefault="005115DE" w:rsidP="005115DE">
      <w:pPr>
        <w:spacing w:line="360" w:lineRule="auto"/>
      </w:pPr>
      <w:r>
        <w:rPr>
          <w:rFonts w:asciiTheme="minorEastAsia" w:hAnsiTheme="minorEastAsia" w:cstheme="minorEastAsia" w:hint="eastAsia"/>
          <w:szCs w:val="21"/>
        </w:rPr>
        <w:t>答案D【解析】维生素D</w:t>
      </w:r>
      <w:r>
        <w:rPr>
          <w:rFonts w:asciiTheme="minorEastAsia" w:hAnsiTheme="minorEastAsia" w:cstheme="minorEastAsia" w:hint="eastAsia"/>
        </w:rPr>
        <w:t>主要来源于含脂肪较多的海鱼、动物肝脏、蛋黄、奶油等食物。在日光紫外线的照射下，人体皮肤里的7-脱氢胆固醇可以转变成维生素D。</w:t>
      </w:r>
    </w:p>
    <w:p w:rsidR="005115DE" w:rsidRDefault="0019600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2</w:t>
      </w:r>
      <w:bookmarkStart w:id="0" w:name="_GoBack"/>
      <w:bookmarkEnd w:id="0"/>
      <w:r w:rsidR="005115DE">
        <w:rPr>
          <w:rFonts w:asciiTheme="minorEastAsia" w:hAnsiTheme="minorEastAsia" w:cstheme="minorEastAsia" w:hint="eastAsia"/>
          <w:szCs w:val="21"/>
        </w:rPr>
        <w:t xml:space="preserve">0.下列哪种营养素不能被人体吸收（    ）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A.纤维素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B.乳糖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C.果糖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D.糊精 </w:t>
      </w:r>
    </w:p>
    <w:p w:rsidR="005115DE" w:rsidRDefault="005115DE" w:rsidP="005115D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答案A【解析】</w:t>
      </w:r>
      <w:r>
        <w:rPr>
          <w:rFonts w:asciiTheme="minorEastAsia" w:hAnsiTheme="minorEastAsia" w:cstheme="minorEastAsia" w:hint="eastAsia"/>
          <w:szCs w:val="21"/>
          <w:shd w:val="clear" w:color="auto" w:fill="FFFFFF"/>
        </w:rPr>
        <w:t>纤维素不能被人类吸收，人类没有分解纤维素的酶，也没有微生物帮助人类分解。纤维素可以促进胃肠蠕动，多吃富含纤维素的食物可以减少患肠癌的几率，所以有“第七营养素”之称。</w:t>
      </w:r>
    </w:p>
    <w:p w:rsidR="0031315A" w:rsidRPr="005115DE" w:rsidRDefault="0031315A" w:rsidP="005115DE"/>
    <w:sectPr w:rsidR="0031315A" w:rsidRPr="00511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D8"/>
    <w:rsid w:val="001276D8"/>
    <w:rsid w:val="0019600E"/>
    <w:rsid w:val="0031315A"/>
    <w:rsid w:val="004263CF"/>
    <w:rsid w:val="005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81D0"/>
  <w15:chartTrackingRefBased/>
  <w15:docId w15:val="{C36CBD1C-1F04-4210-8778-942A22C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-">
    <w:name w:val="S-真题回顾的题"/>
    <w:basedOn w:val="a"/>
    <w:next w:val="a"/>
    <w:qFormat/>
    <w:rsid w:val="005115DE"/>
    <w:pPr>
      <w:widowControl/>
      <w:ind w:firstLineChars="200" w:firstLine="200"/>
    </w:pPr>
    <w:rPr>
      <w:rFonts w:ascii="楷体_GB2312" w:eastAsia="楷体_GB2312" w:hAnsi="Times New Roman" w:cs="Times New Roman"/>
      <w:kern w:val="0"/>
      <w:szCs w:val="20"/>
    </w:rPr>
  </w:style>
  <w:style w:type="paragraph" w:customStyle="1" w:styleId="S-0">
    <w:name w:val="S-真题回顾的题或补充知识点正文"/>
    <w:basedOn w:val="a"/>
    <w:next w:val="a"/>
    <w:qFormat/>
    <w:rsid w:val="005115DE"/>
    <w:pPr>
      <w:widowControl/>
      <w:ind w:firstLineChars="200" w:firstLine="200"/>
    </w:pPr>
    <w:rPr>
      <w:rFonts w:ascii="楷体_GB2312" w:eastAsia="楷体_GB2312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4</cp:revision>
  <dcterms:created xsi:type="dcterms:W3CDTF">2020-05-29T00:50:00Z</dcterms:created>
  <dcterms:modified xsi:type="dcterms:W3CDTF">2020-05-29T00:52:00Z</dcterms:modified>
</cp:coreProperties>
</file>